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F" w:rsidRPr="007655E4" w:rsidRDefault="000E734F" w:rsidP="000E734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 w:rsidRPr="007655E4"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0E734F" w:rsidRPr="00767520" w:rsidRDefault="000E734F" w:rsidP="000E734F">
      <w:pPr>
        <w:spacing w:line="360" w:lineRule="auto"/>
        <w:jc w:val="center"/>
        <w:rPr>
          <w:b/>
          <w:bCs/>
          <w:kern w:val="2"/>
          <w:sz w:val="24"/>
          <w:szCs w:val="24"/>
          <w:lang w:eastAsia="ar-SA"/>
        </w:rPr>
      </w:pPr>
      <w:r w:rsidRPr="007655E4">
        <w:rPr>
          <w:b/>
          <w:bCs/>
          <w:kern w:val="2"/>
          <w:sz w:val="24"/>
          <w:szCs w:val="24"/>
          <w:lang w:eastAsia="ar-SA"/>
        </w:rPr>
        <w:t xml:space="preserve">ШУМИХИНСКИЙ </w:t>
      </w:r>
      <w:r w:rsidR="00767520">
        <w:rPr>
          <w:b/>
          <w:bCs/>
          <w:kern w:val="2"/>
          <w:sz w:val="24"/>
          <w:szCs w:val="24"/>
          <w:lang w:eastAsia="ar-SA"/>
        </w:rPr>
        <w:t>МУНИЦИПАЛЬНЫЙ ОКРУГ КУРГАНСКАЯ ОБЛАСТЬ</w:t>
      </w:r>
    </w:p>
    <w:p w:rsidR="000E734F" w:rsidRPr="007655E4" w:rsidRDefault="000E734F" w:rsidP="000E734F">
      <w:pPr>
        <w:spacing w:line="360" w:lineRule="auto"/>
        <w:jc w:val="center"/>
        <w:rPr>
          <w:b/>
          <w:bCs/>
          <w:kern w:val="2"/>
          <w:sz w:val="24"/>
          <w:szCs w:val="24"/>
          <w:lang w:eastAsia="ar-SA"/>
        </w:rPr>
      </w:pPr>
    </w:p>
    <w:p w:rsidR="000E734F" w:rsidRDefault="000E734F" w:rsidP="000E734F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 w:rsidRPr="007655E4">
        <w:rPr>
          <w:b/>
          <w:kern w:val="2"/>
          <w:sz w:val="24"/>
          <w:szCs w:val="24"/>
          <w:lang w:eastAsia="ar-SA"/>
        </w:rPr>
        <w:t xml:space="preserve">АДМИНИСТРАЦИЯ ШУМИХИНСКОГО </w:t>
      </w:r>
      <w:r w:rsidR="00767520">
        <w:rPr>
          <w:b/>
          <w:kern w:val="2"/>
          <w:sz w:val="24"/>
          <w:szCs w:val="24"/>
          <w:lang w:eastAsia="ar-SA"/>
        </w:rPr>
        <w:t>МУНИЦИПАЛЬНОГО ОКРУГА</w:t>
      </w:r>
    </w:p>
    <w:p w:rsidR="00767520" w:rsidRPr="007655E4" w:rsidRDefault="00767520" w:rsidP="000E734F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КУРГАНСКОЙ ОБЛАСТИ</w:t>
      </w:r>
    </w:p>
    <w:p w:rsidR="000E734F" w:rsidRPr="007655E4" w:rsidRDefault="000E734F" w:rsidP="000E734F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</w:p>
    <w:p w:rsidR="000E734F" w:rsidRPr="007655E4" w:rsidRDefault="000E734F" w:rsidP="000E734F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 w:rsidRPr="007655E4">
        <w:rPr>
          <w:b/>
          <w:kern w:val="2"/>
          <w:sz w:val="24"/>
          <w:szCs w:val="24"/>
          <w:lang w:eastAsia="ar-SA"/>
        </w:rPr>
        <w:t>ПОСТАНОВЛЕНИЕ</w:t>
      </w:r>
    </w:p>
    <w:p w:rsidR="000E734F" w:rsidRPr="007655E4" w:rsidRDefault="000E734F" w:rsidP="000E734F">
      <w:pPr>
        <w:rPr>
          <w:kern w:val="2"/>
          <w:sz w:val="24"/>
          <w:szCs w:val="24"/>
          <w:lang w:eastAsia="ar-SA"/>
        </w:rPr>
      </w:pPr>
    </w:p>
    <w:p w:rsidR="000E734F" w:rsidRPr="007655E4" w:rsidRDefault="000E734F" w:rsidP="000E734F">
      <w:pPr>
        <w:rPr>
          <w:kern w:val="2"/>
          <w:sz w:val="24"/>
          <w:szCs w:val="24"/>
          <w:lang w:eastAsia="ar-SA"/>
        </w:rPr>
      </w:pPr>
    </w:p>
    <w:p w:rsidR="000E734F" w:rsidRPr="007655E4" w:rsidRDefault="000E734F" w:rsidP="000E734F">
      <w:pPr>
        <w:rPr>
          <w:kern w:val="2"/>
          <w:sz w:val="24"/>
          <w:szCs w:val="24"/>
          <w:lang w:eastAsia="ar-SA"/>
        </w:rPr>
      </w:pPr>
    </w:p>
    <w:p w:rsidR="000E734F" w:rsidRPr="00D4526A" w:rsidRDefault="000E734F" w:rsidP="000E734F">
      <w:pPr>
        <w:rPr>
          <w:kern w:val="2"/>
          <w:sz w:val="24"/>
          <w:szCs w:val="24"/>
          <w:lang w:eastAsia="ar-SA"/>
        </w:rPr>
      </w:pPr>
      <w:r w:rsidRPr="007655E4">
        <w:rPr>
          <w:kern w:val="2"/>
          <w:sz w:val="24"/>
          <w:szCs w:val="24"/>
          <w:lang w:eastAsia="ar-SA"/>
        </w:rPr>
        <w:t xml:space="preserve">   от </w:t>
      </w:r>
      <w:r w:rsidR="002E1318">
        <w:rPr>
          <w:kern w:val="2"/>
          <w:sz w:val="24"/>
          <w:szCs w:val="24"/>
          <w:lang w:eastAsia="ar-SA"/>
        </w:rPr>
        <w:t>06.10.</w:t>
      </w:r>
      <w:r w:rsidR="00767520">
        <w:rPr>
          <w:kern w:val="2"/>
          <w:sz w:val="24"/>
          <w:szCs w:val="24"/>
          <w:lang w:eastAsia="ar-SA"/>
        </w:rPr>
        <w:t>2021</w:t>
      </w:r>
      <w:r w:rsidR="0095558B" w:rsidRPr="002A7A5E">
        <w:rPr>
          <w:kern w:val="2"/>
          <w:sz w:val="24"/>
          <w:szCs w:val="24"/>
          <w:lang w:eastAsia="ar-SA"/>
        </w:rPr>
        <w:t xml:space="preserve"> </w:t>
      </w:r>
      <w:r w:rsidRPr="007655E4">
        <w:rPr>
          <w:kern w:val="2"/>
          <w:sz w:val="24"/>
          <w:szCs w:val="24"/>
          <w:lang w:eastAsia="ar-SA"/>
        </w:rPr>
        <w:t xml:space="preserve">г. № </w:t>
      </w:r>
      <w:r w:rsidR="002E1318">
        <w:rPr>
          <w:kern w:val="2"/>
          <w:sz w:val="24"/>
          <w:szCs w:val="24"/>
          <w:lang w:eastAsia="ar-SA"/>
        </w:rPr>
        <w:t>958</w:t>
      </w:r>
    </w:p>
    <w:p w:rsidR="000E734F" w:rsidRPr="007655E4" w:rsidRDefault="000E734F" w:rsidP="000E734F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 w:rsidRPr="007655E4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    г. Шумиха</w:t>
      </w:r>
    </w:p>
    <w:p w:rsidR="000E734F" w:rsidRPr="007655E4" w:rsidRDefault="000E734F" w:rsidP="000E734F">
      <w:pPr>
        <w:rPr>
          <w:rFonts w:eastAsia="Arial"/>
          <w:sz w:val="24"/>
          <w:szCs w:val="24"/>
          <w:lang w:eastAsia="ar-SA"/>
        </w:rPr>
      </w:pPr>
    </w:p>
    <w:p w:rsidR="000E734F" w:rsidRPr="00065EC4" w:rsidRDefault="000E734F" w:rsidP="0042790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27901" w:rsidRPr="007655E4" w:rsidRDefault="00427901" w:rsidP="000E734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5E4">
        <w:rPr>
          <w:b/>
          <w:bCs/>
          <w:sz w:val="24"/>
          <w:szCs w:val="24"/>
        </w:rPr>
        <w:t xml:space="preserve">Об утверждении </w:t>
      </w:r>
      <w:r w:rsidR="00D4526A">
        <w:rPr>
          <w:b/>
          <w:bCs/>
          <w:sz w:val="24"/>
          <w:szCs w:val="24"/>
        </w:rPr>
        <w:t>К</w:t>
      </w:r>
      <w:r w:rsidRPr="007655E4">
        <w:rPr>
          <w:b/>
          <w:bCs/>
          <w:sz w:val="24"/>
          <w:szCs w:val="24"/>
        </w:rPr>
        <w:t>одекса этики и</w:t>
      </w:r>
      <w:r w:rsidR="000E734F" w:rsidRPr="007655E4">
        <w:rPr>
          <w:b/>
          <w:bCs/>
          <w:sz w:val="24"/>
          <w:szCs w:val="24"/>
        </w:rPr>
        <w:t xml:space="preserve"> </w:t>
      </w:r>
      <w:r w:rsidRPr="007655E4">
        <w:rPr>
          <w:b/>
          <w:bCs/>
          <w:sz w:val="24"/>
          <w:szCs w:val="24"/>
        </w:rPr>
        <w:t>служебного поведения работников муниципальных</w:t>
      </w:r>
      <w:r w:rsidR="000E734F" w:rsidRPr="007655E4">
        <w:rPr>
          <w:b/>
          <w:bCs/>
          <w:sz w:val="24"/>
          <w:szCs w:val="24"/>
        </w:rPr>
        <w:t xml:space="preserve"> </w:t>
      </w:r>
      <w:r w:rsidRPr="007655E4">
        <w:rPr>
          <w:b/>
          <w:bCs/>
          <w:sz w:val="24"/>
          <w:szCs w:val="24"/>
        </w:rPr>
        <w:t xml:space="preserve">учреждений </w:t>
      </w:r>
      <w:r w:rsidR="000E734F" w:rsidRPr="007655E4">
        <w:rPr>
          <w:b/>
          <w:bCs/>
          <w:sz w:val="24"/>
          <w:szCs w:val="24"/>
        </w:rPr>
        <w:t xml:space="preserve">Шумихинского </w:t>
      </w:r>
      <w:r w:rsidR="00767520">
        <w:rPr>
          <w:b/>
          <w:bCs/>
          <w:sz w:val="24"/>
          <w:szCs w:val="24"/>
        </w:rPr>
        <w:t>муниципального округа Курганской области</w:t>
      </w:r>
    </w:p>
    <w:p w:rsidR="00427901" w:rsidRPr="007655E4" w:rsidRDefault="00427901" w:rsidP="000E73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901" w:rsidRPr="00453036" w:rsidRDefault="00427901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55E4">
        <w:rPr>
          <w:sz w:val="24"/>
          <w:szCs w:val="24"/>
        </w:rPr>
        <w:t xml:space="preserve">В соответствии с </w:t>
      </w:r>
      <w:r w:rsidR="00D4526A">
        <w:rPr>
          <w:sz w:val="24"/>
          <w:szCs w:val="24"/>
        </w:rPr>
        <w:t>Трудовым кодексом Российской Федерации</w:t>
      </w:r>
      <w:r w:rsidR="007E13F3">
        <w:rPr>
          <w:sz w:val="24"/>
          <w:szCs w:val="24"/>
        </w:rPr>
        <w:t xml:space="preserve">, </w:t>
      </w:r>
      <w:r w:rsidR="00C46F78" w:rsidRPr="007655E4">
        <w:rPr>
          <w:sz w:val="24"/>
          <w:szCs w:val="24"/>
        </w:rPr>
        <w:t>Федеральным законом от 25 декабря 2008 года №</w:t>
      </w:r>
      <w:r w:rsidR="0095558B" w:rsidRPr="0095558B">
        <w:rPr>
          <w:sz w:val="24"/>
          <w:szCs w:val="24"/>
        </w:rPr>
        <w:t xml:space="preserve"> </w:t>
      </w:r>
      <w:r w:rsidR="00C46F78" w:rsidRPr="007655E4">
        <w:rPr>
          <w:sz w:val="24"/>
          <w:szCs w:val="24"/>
        </w:rPr>
        <w:t>273-ФЗ</w:t>
      </w:r>
      <w:r w:rsidR="00897A44" w:rsidRPr="007655E4">
        <w:rPr>
          <w:sz w:val="24"/>
          <w:szCs w:val="24"/>
        </w:rPr>
        <w:t xml:space="preserve"> </w:t>
      </w:r>
      <w:r w:rsidR="00C46F78" w:rsidRPr="007655E4">
        <w:rPr>
          <w:sz w:val="24"/>
          <w:szCs w:val="24"/>
        </w:rPr>
        <w:t xml:space="preserve">«О противодействии коррупции», </w:t>
      </w:r>
      <w:r w:rsidR="004105F0" w:rsidRPr="005258E5">
        <w:rPr>
          <w:sz w:val="24"/>
        </w:rPr>
        <w:t xml:space="preserve">решением Думы Шумихинского муниципального </w:t>
      </w:r>
      <w:r w:rsidR="004105F0">
        <w:rPr>
          <w:sz w:val="24"/>
        </w:rPr>
        <w:t xml:space="preserve">округа Курганской области от 23 октября </w:t>
      </w:r>
      <w:r w:rsidR="004105F0" w:rsidRPr="005258E5">
        <w:rPr>
          <w:sz w:val="24"/>
        </w:rPr>
        <w:t>2020г. №7 «О правоприемстве органов местного самоуправления Шумихинского муниципального округа Курганской области»</w:t>
      </w:r>
      <w:r w:rsidR="004105F0">
        <w:t xml:space="preserve"> </w:t>
      </w:r>
      <w:r w:rsidR="0095558B" w:rsidRPr="0095558B">
        <w:rPr>
          <w:sz w:val="24"/>
          <w:szCs w:val="24"/>
          <w:shd w:val="clear" w:color="auto" w:fill="FFFFFF"/>
        </w:rPr>
        <w:t>в целях формирования единого подхода к обеспечению работы по профилактике и противодействию коррупции в муниципальных учреждениях</w:t>
      </w:r>
      <w:r w:rsidR="007E13F3">
        <w:rPr>
          <w:sz w:val="24"/>
          <w:szCs w:val="24"/>
          <w:shd w:val="clear" w:color="auto" w:fill="FFFFFF"/>
        </w:rPr>
        <w:t xml:space="preserve"> </w:t>
      </w:r>
      <w:r w:rsidR="0095558B" w:rsidRPr="0095558B">
        <w:rPr>
          <w:sz w:val="24"/>
          <w:szCs w:val="24"/>
        </w:rPr>
        <w:t>Администрация</w:t>
      </w:r>
      <w:r w:rsidR="00065EC4">
        <w:rPr>
          <w:sz w:val="24"/>
          <w:szCs w:val="24"/>
        </w:rPr>
        <w:t xml:space="preserve"> Шумихинского </w:t>
      </w:r>
      <w:r w:rsidR="00767520">
        <w:rPr>
          <w:sz w:val="24"/>
          <w:szCs w:val="24"/>
        </w:rPr>
        <w:t>муниципального округа Курганской области</w:t>
      </w:r>
    </w:p>
    <w:p w:rsidR="000E734F" w:rsidRPr="007655E4" w:rsidRDefault="000E734F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55E4">
        <w:rPr>
          <w:sz w:val="24"/>
          <w:szCs w:val="24"/>
        </w:rPr>
        <w:t>ПОСТАНОВЛЯЕТ:</w:t>
      </w:r>
    </w:p>
    <w:p w:rsidR="00427901" w:rsidRPr="007655E4" w:rsidRDefault="00427901" w:rsidP="004279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655E4">
        <w:rPr>
          <w:sz w:val="24"/>
          <w:szCs w:val="24"/>
        </w:rPr>
        <w:t>1.</w:t>
      </w:r>
      <w:r w:rsidR="0095558B">
        <w:rPr>
          <w:sz w:val="24"/>
          <w:szCs w:val="24"/>
        </w:rPr>
        <w:t> </w:t>
      </w:r>
      <w:r w:rsidRPr="007655E4">
        <w:rPr>
          <w:sz w:val="24"/>
          <w:szCs w:val="24"/>
        </w:rPr>
        <w:t xml:space="preserve">Утвердить </w:t>
      </w:r>
      <w:r w:rsidR="00D4526A">
        <w:rPr>
          <w:sz w:val="24"/>
          <w:szCs w:val="24"/>
        </w:rPr>
        <w:t>прилагаемый</w:t>
      </w:r>
      <w:r w:rsidRPr="007655E4">
        <w:rPr>
          <w:sz w:val="24"/>
          <w:szCs w:val="24"/>
        </w:rPr>
        <w:t xml:space="preserve"> </w:t>
      </w:r>
      <w:hyperlink w:anchor="Par32" w:history="1">
        <w:r w:rsidR="00D4526A">
          <w:rPr>
            <w:sz w:val="24"/>
            <w:szCs w:val="24"/>
          </w:rPr>
          <w:t>К</w:t>
        </w:r>
        <w:r w:rsidRPr="007655E4">
          <w:rPr>
            <w:sz w:val="24"/>
            <w:szCs w:val="24"/>
          </w:rPr>
          <w:t>одекс</w:t>
        </w:r>
      </w:hyperlink>
      <w:r w:rsidRPr="007655E4">
        <w:rPr>
          <w:sz w:val="24"/>
          <w:szCs w:val="24"/>
        </w:rPr>
        <w:t xml:space="preserve"> этики и служебного поведения работников </w:t>
      </w:r>
      <w:r w:rsidRPr="007655E4">
        <w:rPr>
          <w:bCs/>
          <w:sz w:val="24"/>
          <w:szCs w:val="24"/>
        </w:rPr>
        <w:t>муниципальных</w:t>
      </w:r>
      <w:r w:rsidR="00C91710" w:rsidRPr="007655E4">
        <w:rPr>
          <w:bCs/>
          <w:sz w:val="24"/>
          <w:szCs w:val="24"/>
        </w:rPr>
        <w:t xml:space="preserve"> </w:t>
      </w:r>
      <w:r w:rsidRPr="007655E4">
        <w:rPr>
          <w:bCs/>
          <w:sz w:val="24"/>
          <w:szCs w:val="24"/>
        </w:rPr>
        <w:t xml:space="preserve">учреждений </w:t>
      </w:r>
      <w:r w:rsidR="000E734F" w:rsidRPr="007655E4">
        <w:rPr>
          <w:bCs/>
          <w:sz w:val="24"/>
          <w:szCs w:val="24"/>
        </w:rPr>
        <w:t xml:space="preserve">Шумихинского </w:t>
      </w:r>
      <w:r w:rsidR="00544FEB">
        <w:rPr>
          <w:bCs/>
          <w:sz w:val="24"/>
          <w:szCs w:val="24"/>
        </w:rPr>
        <w:t>муниципального округа Курганской области</w:t>
      </w:r>
      <w:r w:rsidRPr="007655E4">
        <w:rPr>
          <w:bCs/>
          <w:sz w:val="24"/>
          <w:szCs w:val="24"/>
        </w:rPr>
        <w:t xml:space="preserve"> </w:t>
      </w:r>
      <w:r w:rsidRPr="007655E4">
        <w:rPr>
          <w:sz w:val="24"/>
          <w:szCs w:val="24"/>
        </w:rPr>
        <w:t xml:space="preserve">согласно приложению к настоящему </w:t>
      </w:r>
      <w:r w:rsidR="00C46F78" w:rsidRPr="007655E4">
        <w:rPr>
          <w:sz w:val="24"/>
          <w:szCs w:val="24"/>
        </w:rPr>
        <w:t>постановлению</w:t>
      </w:r>
      <w:r w:rsidRPr="007655E4">
        <w:rPr>
          <w:sz w:val="24"/>
          <w:szCs w:val="24"/>
        </w:rPr>
        <w:t>.</w:t>
      </w:r>
    </w:p>
    <w:p w:rsidR="00427901" w:rsidRDefault="00427901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55E4">
        <w:rPr>
          <w:sz w:val="24"/>
          <w:szCs w:val="24"/>
        </w:rPr>
        <w:t>2.</w:t>
      </w:r>
      <w:r w:rsidR="0095558B">
        <w:rPr>
          <w:sz w:val="24"/>
          <w:szCs w:val="24"/>
        </w:rPr>
        <w:t> </w:t>
      </w:r>
      <w:r w:rsidRPr="007655E4">
        <w:rPr>
          <w:sz w:val="24"/>
          <w:szCs w:val="24"/>
        </w:rPr>
        <w:t xml:space="preserve">Рекомендовать муниципальным учреждениям </w:t>
      </w:r>
      <w:r w:rsidR="00C91710" w:rsidRPr="007655E4">
        <w:rPr>
          <w:sz w:val="24"/>
          <w:szCs w:val="24"/>
        </w:rPr>
        <w:t xml:space="preserve">Шумихинского </w:t>
      </w:r>
      <w:r w:rsidR="00544FEB">
        <w:rPr>
          <w:bCs/>
          <w:sz w:val="24"/>
          <w:szCs w:val="24"/>
        </w:rPr>
        <w:t>муниципального округа Курганской области</w:t>
      </w:r>
      <w:r w:rsidRPr="007655E4">
        <w:rPr>
          <w:sz w:val="24"/>
          <w:szCs w:val="24"/>
        </w:rPr>
        <w:t>, в течение четырнадц</w:t>
      </w:r>
      <w:r w:rsidR="00C46F78" w:rsidRPr="007655E4">
        <w:rPr>
          <w:sz w:val="24"/>
          <w:szCs w:val="24"/>
        </w:rPr>
        <w:t xml:space="preserve">ати дней со дня </w:t>
      </w:r>
      <w:r w:rsidRPr="007655E4">
        <w:rPr>
          <w:sz w:val="24"/>
          <w:szCs w:val="24"/>
        </w:rPr>
        <w:t xml:space="preserve">вступления в силу настоящего </w:t>
      </w:r>
      <w:r w:rsidR="00C46F78" w:rsidRPr="007655E4">
        <w:rPr>
          <w:sz w:val="24"/>
          <w:szCs w:val="24"/>
        </w:rPr>
        <w:t>постановления</w:t>
      </w:r>
      <w:r w:rsidRPr="007655E4">
        <w:rPr>
          <w:sz w:val="24"/>
          <w:szCs w:val="24"/>
        </w:rPr>
        <w:t xml:space="preserve"> утвердить </w:t>
      </w:r>
      <w:r w:rsidRPr="007655E4">
        <w:rPr>
          <w:bCs/>
          <w:sz w:val="24"/>
          <w:szCs w:val="24"/>
        </w:rPr>
        <w:t>кодексы этики и служебного поведения</w:t>
      </w:r>
      <w:r w:rsidRPr="007655E4">
        <w:rPr>
          <w:sz w:val="24"/>
          <w:szCs w:val="24"/>
        </w:rPr>
        <w:t xml:space="preserve"> в соответствии с настоящим </w:t>
      </w:r>
      <w:r w:rsidR="00C46F78" w:rsidRPr="007655E4">
        <w:rPr>
          <w:sz w:val="24"/>
          <w:szCs w:val="24"/>
        </w:rPr>
        <w:t>постановлением</w:t>
      </w:r>
      <w:r w:rsidRPr="007655E4">
        <w:rPr>
          <w:sz w:val="24"/>
          <w:szCs w:val="24"/>
        </w:rPr>
        <w:t>.</w:t>
      </w:r>
    </w:p>
    <w:p w:rsidR="00544FEB" w:rsidRPr="007655E4" w:rsidRDefault="00544FEB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3.Признать утратившим силу постановление Администрации Шумихинского района от 19.03.2018г. №178 «Об утверждении Кодекса этики и служебного поведения работников муниципальных учреждений Шумихинского района».</w:t>
      </w:r>
    </w:p>
    <w:p w:rsidR="00427901" w:rsidRPr="007655E4" w:rsidRDefault="00544FEB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7901" w:rsidRPr="007655E4">
        <w:rPr>
          <w:sz w:val="24"/>
          <w:szCs w:val="24"/>
        </w:rPr>
        <w:t>.</w:t>
      </w:r>
      <w:r w:rsidR="0095558B">
        <w:rPr>
          <w:sz w:val="24"/>
          <w:szCs w:val="24"/>
        </w:rPr>
        <w:t> </w:t>
      </w:r>
      <w:r w:rsidR="00427901" w:rsidRPr="007655E4">
        <w:rPr>
          <w:sz w:val="24"/>
          <w:szCs w:val="24"/>
        </w:rPr>
        <w:t xml:space="preserve">Опубликовать настоящее </w:t>
      </w:r>
      <w:r w:rsidR="00C46F78" w:rsidRPr="007655E4">
        <w:rPr>
          <w:sz w:val="24"/>
          <w:szCs w:val="24"/>
        </w:rPr>
        <w:t>постановление</w:t>
      </w:r>
      <w:r w:rsidR="00427901" w:rsidRPr="007655E4">
        <w:rPr>
          <w:sz w:val="24"/>
          <w:szCs w:val="24"/>
        </w:rPr>
        <w:t xml:space="preserve"> в </w:t>
      </w:r>
      <w:r w:rsidR="00C91710" w:rsidRPr="007655E4">
        <w:rPr>
          <w:sz w:val="24"/>
          <w:szCs w:val="24"/>
        </w:rPr>
        <w:t>информационном бюллетене «</w:t>
      </w:r>
      <w:r w:rsidR="00474E7D" w:rsidRPr="007655E4">
        <w:rPr>
          <w:sz w:val="24"/>
          <w:szCs w:val="24"/>
        </w:rPr>
        <w:t xml:space="preserve">Официальный вестник Администрации Шумихинского </w:t>
      </w:r>
      <w:r>
        <w:rPr>
          <w:bCs/>
          <w:sz w:val="24"/>
          <w:szCs w:val="24"/>
        </w:rPr>
        <w:t>муниципального округа Курганской области</w:t>
      </w:r>
      <w:r w:rsidR="00C91710" w:rsidRPr="007655E4">
        <w:rPr>
          <w:sz w:val="24"/>
          <w:szCs w:val="24"/>
        </w:rPr>
        <w:t>»</w:t>
      </w:r>
      <w:r w:rsidR="00474E7D" w:rsidRPr="007655E4">
        <w:rPr>
          <w:sz w:val="24"/>
          <w:szCs w:val="24"/>
        </w:rPr>
        <w:t xml:space="preserve"> и на официальном сайте </w:t>
      </w:r>
      <w:r w:rsidR="00284228">
        <w:rPr>
          <w:sz w:val="24"/>
          <w:szCs w:val="24"/>
        </w:rPr>
        <w:t>Администрации</w:t>
      </w:r>
      <w:r w:rsidR="00474E7D" w:rsidRPr="007655E4">
        <w:rPr>
          <w:sz w:val="24"/>
          <w:szCs w:val="24"/>
        </w:rPr>
        <w:t xml:space="preserve"> Шумихинского </w:t>
      </w:r>
      <w:r>
        <w:rPr>
          <w:bCs/>
          <w:sz w:val="24"/>
          <w:szCs w:val="24"/>
        </w:rPr>
        <w:t>муниципального округа Курганской области</w:t>
      </w:r>
      <w:r w:rsidR="00427901" w:rsidRPr="007655E4">
        <w:rPr>
          <w:sz w:val="24"/>
          <w:szCs w:val="24"/>
        </w:rPr>
        <w:t>.</w:t>
      </w:r>
    </w:p>
    <w:p w:rsidR="00427901" w:rsidRPr="00E318DF" w:rsidRDefault="00544FEB" w:rsidP="00DE18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474E7D" w:rsidRPr="007655E4">
        <w:rPr>
          <w:sz w:val="24"/>
          <w:szCs w:val="24"/>
        </w:rPr>
        <w:t xml:space="preserve">. Контроль за исполнением настоящего постановления возложить на </w:t>
      </w:r>
      <w:r>
        <w:rPr>
          <w:sz w:val="24"/>
          <w:szCs w:val="24"/>
        </w:rPr>
        <w:t>управляющего делами</w:t>
      </w:r>
      <w:r w:rsidR="00474E7D" w:rsidRPr="007655E4">
        <w:rPr>
          <w:sz w:val="24"/>
          <w:szCs w:val="24"/>
        </w:rPr>
        <w:t xml:space="preserve"> Администрации Шумихинского </w:t>
      </w:r>
      <w:r w:rsidR="004105F0">
        <w:rPr>
          <w:bCs/>
          <w:sz w:val="24"/>
          <w:szCs w:val="24"/>
        </w:rPr>
        <w:t>муниципального округа Курганской области</w:t>
      </w:r>
      <w:r w:rsidR="0095558B">
        <w:rPr>
          <w:sz w:val="24"/>
          <w:szCs w:val="24"/>
        </w:rPr>
        <w:t xml:space="preserve"> Дюрягину</w:t>
      </w:r>
      <w:r w:rsidR="00E318DF" w:rsidRPr="00E318DF">
        <w:rPr>
          <w:sz w:val="24"/>
          <w:szCs w:val="24"/>
        </w:rPr>
        <w:t xml:space="preserve"> </w:t>
      </w:r>
      <w:r w:rsidR="00E318DF">
        <w:rPr>
          <w:sz w:val="24"/>
          <w:szCs w:val="24"/>
        </w:rPr>
        <w:t>И.И.</w:t>
      </w: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05F0" w:rsidRDefault="002E1318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74E7D" w:rsidRPr="007655E4">
        <w:rPr>
          <w:sz w:val="24"/>
          <w:szCs w:val="24"/>
        </w:rPr>
        <w:t xml:space="preserve"> </w:t>
      </w:r>
    </w:p>
    <w:p w:rsidR="004105F0" w:rsidRDefault="00474E7D" w:rsidP="004279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655E4">
        <w:rPr>
          <w:sz w:val="24"/>
          <w:szCs w:val="24"/>
        </w:rPr>
        <w:t xml:space="preserve">Шумихинского </w:t>
      </w:r>
      <w:r w:rsidR="004105F0">
        <w:rPr>
          <w:bCs/>
          <w:sz w:val="24"/>
          <w:szCs w:val="24"/>
        </w:rPr>
        <w:t xml:space="preserve">муниципального округа </w:t>
      </w:r>
    </w:p>
    <w:p w:rsidR="00427901" w:rsidRPr="007655E4" w:rsidRDefault="004105F0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Курганской области</w:t>
      </w:r>
      <w:r w:rsidR="00474E7D" w:rsidRPr="007655E4">
        <w:rPr>
          <w:sz w:val="24"/>
          <w:szCs w:val="24"/>
        </w:rPr>
        <w:t xml:space="preserve">        </w:t>
      </w:r>
      <w:r w:rsidR="0036451A">
        <w:rPr>
          <w:sz w:val="24"/>
          <w:szCs w:val="24"/>
        </w:rPr>
        <w:t xml:space="preserve">                            </w:t>
      </w:r>
      <w:r w:rsidR="00474E7D" w:rsidRPr="007655E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</w:t>
      </w:r>
      <w:r w:rsidR="00474E7D" w:rsidRPr="007655E4">
        <w:rPr>
          <w:sz w:val="24"/>
          <w:szCs w:val="24"/>
        </w:rPr>
        <w:t xml:space="preserve">                   </w:t>
      </w:r>
      <w:r w:rsidR="002E1318">
        <w:rPr>
          <w:sz w:val="24"/>
          <w:szCs w:val="24"/>
        </w:rPr>
        <w:t xml:space="preserve">          </w:t>
      </w:r>
      <w:r w:rsidR="00474E7D" w:rsidRPr="007655E4">
        <w:rPr>
          <w:sz w:val="24"/>
          <w:szCs w:val="24"/>
        </w:rPr>
        <w:t xml:space="preserve">              </w:t>
      </w:r>
      <w:r w:rsidR="002E1318">
        <w:rPr>
          <w:sz w:val="24"/>
          <w:szCs w:val="24"/>
        </w:rPr>
        <w:t>О.В. Двизова</w:t>
      </w:r>
    </w:p>
    <w:p w:rsidR="00427901" w:rsidRPr="007655E4" w:rsidRDefault="00427901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01" w:rsidRPr="007655E4" w:rsidRDefault="00427901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01" w:rsidRPr="007655E4" w:rsidRDefault="00427901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01" w:rsidRPr="007655E4" w:rsidRDefault="00427901" w:rsidP="004105F0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  <w:bookmarkStart w:id="0" w:name="Par26"/>
      <w:bookmarkEnd w:id="0"/>
      <w:r w:rsidRPr="007655E4">
        <w:rPr>
          <w:sz w:val="24"/>
          <w:szCs w:val="24"/>
        </w:rPr>
        <w:lastRenderedPageBreak/>
        <w:t>Приложение</w:t>
      </w:r>
    </w:p>
    <w:p w:rsidR="00474E7D" w:rsidRPr="007655E4" w:rsidRDefault="00427901" w:rsidP="00474E7D">
      <w:pPr>
        <w:widowControl w:val="0"/>
        <w:autoSpaceDE w:val="0"/>
        <w:autoSpaceDN w:val="0"/>
        <w:adjustRightInd w:val="0"/>
        <w:ind w:left="4962"/>
        <w:jc w:val="both"/>
        <w:rPr>
          <w:b/>
          <w:bCs/>
          <w:sz w:val="24"/>
          <w:szCs w:val="24"/>
        </w:rPr>
      </w:pPr>
      <w:r w:rsidRPr="007655E4">
        <w:rPr>
          <w:sz w:val="24"/>
          <w:szCs w:val="24"/>
        </w:rPr>
        <w:t xml:space="preserve">к </w:t>
      </w:r>
      <w:r w:rsidR="00C46F78" w:rsidRPr="007655E4">
        <w:rPr>
          <w:sz w:val="24"/>
          <w:szCs w:val="24"/>
        </w:rPr>
        <w:t>постановлению</w:t>
      </w:r>
      <w:r w:rsidRPr="007655E4">
        <w:rPr>
          <w:sz w:val="24"/>
          <w:szCs w:val="24"/>
        </w:rPr>
        <w:t xml:space="preserve"> </w:t>
      </w:r>
      <w:r w:rsidR="00474E7D" w:rsidRPr="007655E4">
        <w:rPr>
          <w:sz w:val="24"/>
          <w:szCs w:val="24"/>
        </w:rPr>
        <w:t>Администраци</w:t>
      </w:r>
      <w:r w:rsidR="004105F0">
        <w:rPr>
          <w:sz w:val="24"/>
          <w:szCs w:val="24"/>
        </w:rPr>
        <w:t>и</w:t>
      </w:r>
      <w:r w:rsidR="00474E7D" w:rsidRPr="007655E4">
        <w:rPr>
          <w:sz w:val="24"/>
          <w:szCs w:val="24"/>
        </w:rPr>
        <w:t xml:space="preserve"> Шумихинского </w:t>
      </w:r>
      <w:r w:rsidR="004105F0">
        <w:rPr>
          <w:bCs/>
          <w:sz w:val="24"/>
          <w:szCs w:val="24"/>
        </w:rPr>
        <w:t>муниципального округа Курганской области</w:t>
      </w:r>
      <w:r w:rsidR="00474E7D" w:rsidRPr="007655E4">
        <w:rPr>
          <w:sz w:val="24"/>
          <w:szCs w:val="24"/>
        </w:rPr>
        <w:t xml:space="preserve"> от </w:t>
      </w:r>
      <w:r w:rsidR="002E1318">
        <w:rPr>
          <w:sz w:val="24"/>
          <w:szCs w:val="24"/>
        </w:rPr>
        <w:t>06.10.</w:t>
      </w:r>
      <w:r w:rsidR="004105F0">
        <w:rPr>
          <w:sz w:val="24"/>
          <w:szCs w:val="24"/>
        </w:rPr>
        <w:t>2021</w:t>
      </w:r>
      <w:r w:rsidR="00453036">
        <w:rPr>
          <w:sz w:val="24"/>
          <w:szCs w:val="24"/>
        </w:rPr>
        <w:t xml:space="preserve"> г. № </w:t>
      </w:r>
      <w:r w:rsidR="002E1318">
        <w:rPr>
          <w:sz w:val="24"/>
          <w:szCs w:val="24"/>
        </w:rPr>
        <w:t>958</w:t>
      </w:r>
      <w:r w:rsidR="00332DE5">
        <w:rPr>
          <w:sz w:val="24"/>
          <w:szCs w:val="24"/>
        </w:rPr>
        <w:t xml:space="preserve"> </w:t>
      </w:r>
      <w:r w:rsidR="00474E7D" w:rsidRPr="007655E4">
        <w:rPr>
          <w:sz w:val="24"/>
          <w:szCs w:val="24"/>
        </w:rPr>
        <w:t>«</w:t>
      </w:r>
      <w:r w:rsidR="00474E7D" w:rsidRPr="007655E4">
        <w:rPr>
          <w:bCs/>
          <w:sz w:val="24"/>
          <w:szCs w:val="24"/>
        </w:rPr>
        <w:t xml:space="preserve">Об утверждении </w:t>
      </w:r>
      <w:r w:rsidR="00D4526A">
        <w:rPr>
          <w:bCs/>
          <w:sz w:val="24"/>
          <w:szCs w:val="24"/>
        </w:rPr>
        <w:t>К</w:t>
      </w:r>
      <w:r w:rsidR="00474E7D" w:rsidRPr="007655E4">
        <w:rPr>
          <w:bCs/>
          <w:sz w:val="24"/>
          <w:szCs w:val="24"/>
        </w:rPr>
        <w:t>одекса этики и служебного поведения работников муниципальных учреждений</w:t>
      </w:r>
      <w:r w:rsidR="004B6E83">
        <w:rPr>
          <w:bCs/>
          <w:sz w:val="24"/>
          <w:szCs w:val="24"/>
        </w:rPr>
        <w:t xml:space="preserve"> </w:t>
      </w:r>
      <w:r w:rsidR="00474E7D" w:rsidRPr="007655E4">
        <w:rPr>
          <w:bCs/>
          <w:sz w:val="24"/>
          <w:szCs w:val="24"/>
        </w:rPr>
        <w:t xml:space="preserve">Шумихинского </w:t>
      </w:r>
      <w:r w:rsidR="00332DE5">
        <w:rPr>
          <w:bCs/>
          <w:sz w:val="24"/>
          <w:szCs w:val="24"/>
        </w:rPr>
        <w:t>муниципального округа Курганской области</w:t>
      </w:r>
      <w:r w:rsidR="00474E7D" w:rsidRPr="007655E4">
        <w:rPr>
          <w:bCs/>
          <w:sz w:val="24"/>
          <w:szCs w:val="24"/>
        </w:rPr>
        <w:t>»</w:t>
      </w:r>
    </w:p>
    <w:p w:rsidR="00427901" w:rsidRPr="00960648" w:rsidRDefault="00427901" w:rsidP="004279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ar32"/>
      <w:bookmarkEnd w:id="1"/>
    </w:p>
    <w:p w:rsidR="00960648" w:rsidRPr="00960648" w:rsidRDefault="00960648" w:rsidP="004279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74E7D" w:rsidRPr="00453036" w:rsidRDefault="00D4526A" w:rsidP="004279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427901" w:rsidRPr="00453036">
        <w:rPr>
          <w:b/>
          <w:bCs/>
          <w:sz w:val="24"/>
          <w:szCs w:val="24"/>
        </w:rPr>
        <w:t xml:space="preserve">одекс этики и служебного поведения </w:t>
      </w:r>
    </w:p>
    <w:p w:rsidR="00427901" w:rsidRPr="00332DE5" w:rsidRDefault="00427901" w:rsidP="004279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3036">
        <w:rPr>
          <w:b/>
          <w:bCs/>
          <w:sz w:val="24"/>
          <w:szCs w:val="24"/>
        </w:rPr>
        <w:t>работников муниципальных</w:t>
      </w:r>
      <w:r w:rsidR="00474E7D" w:rsidRPr="00453036">
        <w:rPr>
          <w:b/>
          <w:bCs/>
          <w:sz w:val="24"/>
          <w:szCs w:val="24"/>
        </w:rPr>
        <w:t xml:space="preserve"> </w:t>
      </w:r>
      <w:r w:rsidRPr="00453036">
        <w:rPr>
          <w:b/>
          <w:bCs/>
          <w:sz w:val="24"/>
          <w:szCs w:val="24"/>
        </w:rPr>
        <w:t xml:space="preserve">учреждений </w:t>
      </w:r>
      <w:r w:rsidR="00474E7D" w:rsidRPr="00453036">
        <w:rPr>
          <w:b/>
          <w:bCs/>
          <w:sz w:val="24"/>
          <w:szCs w:val="24"/>
        </w:rPr>
        <w:t xml:space="preserve">Шумихинского </w:t>
      </w:r>
      <w:r w:rsidR="00332DE5" w:rsidRPr="00332DE5">
        <w:rPr>
          <w:b/>
          <w:bCs/>
          <w:sz w:val="24"/>
          <w:szCs w:val="24"/>
        </w:rPr>
        <w:t>муниципального округа Курганской области</w:t>
      </w:r>
    </w:p>
    <w:p w:rsidR="00DE18B0" w:rsidRPr="007655E4" w:rsidRDefault="00DE18B0" w:rsidP="00526F1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1"/>
      <w:bookmarkEnd w:id="2"/>
    </w:p>
    <w:p w:rsidR="00427901" w:rsidRDefault="00D4526A" w:rsidP="000B77D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="00427901" w:rsidRPr="007655E4">
        <w:rPr>
          <w:sz w:val="24"/>
          <w:szCs w:val="24"/>
        </w:rPr>
        <w:t>одекс этики и служебного поведения работников</w:t>
      </w:r>
      <w:r w:rsidR="00427901" w:rsidRPr="007655E4">
        <w:rPr>
          <w:bCs/>
          <w:sz w:val="24"/>
          <w:szCs w:val="24"/>
        </w:rPr>
        <w:t xml:space="preserve"> муниципальных </w:t>
      </w:r>
      <w:r w:rsidR="003F2A35">
        <w:rPr>
          <w:bCs/>
          <w:sz w:val="24"/>
          <w:szCs w:val="24"/>
        </w:rPr>
        <w:t xml:space="preserve">учреждений </w:t>
      </w:r>
      <w:r w:rsidR="00474E7D" w:rsidRPr="007655E4">
        <w:rPr>
          <w:bCs/>
          <w:sz w:val="24"/>
          <w:szCs w:val="24"/>
        </w:rPr>
        <w:t xml:space="preserve">Шумихинского </w:t>
      </w:r>
      <w:r w:rsidR="00332DE5">
        <w:rPr>
          <w:bCs/>
          <w:sz w:val="24"/>
          <w:szCs w:val="24"/>
        </w:rPr>
        <w:t>муниципального округа Курганской области</w:t>
      </w:r>
      <w:r w:rsidR="00DE18B0" w:rsidRPr="007655E4">
        <w:rPr>
          <w:bCs/>
          <w:sz w:val="24"/>
          <w:szCs w:val="24"/>
        </w:rPr>
        <w:t xml:space="preserve"> </w:t>
      </w:r>
      <w:r w:rsidR="00427901" w:rsidRPr="007655E4">
        <w:rPr>
          <w:sz w:val="24"/>
          <w:szCs w:val="24"/>
        </w:rPr>
        <w:t xml:space="preserve">(далее - Кодекс), </w:t>
      </w:r>
      <w:r>
        <w:rPr>
          <w:sz w:val="24"/>
          <w:szCs w:val="24"/>
        </w:rPr>
        <w:t xml:space="preserve">разработан в соответствии </w:t>
      </w:r>
      <w:r w:rsidRPr="00D4526A">
        <w:rPr>
          <w:color w:val="000000"/>
          <w:sz w:val="24"/>
          <w:szCs w:val="24"/>
        </w:rPr>
        <w:t>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color w:val="000000"/>
          <w:sz w:val="24"/>
          <w:szCs w:val="24"/>
        </w:rPr>
        <w:t>.</w:t>
      </w:r>
    </w:p>
    <w:p w:rsidR="00D4526A" w:rsidRPr="007655E4" w:rsidRDefault="00D4526A" w:rsidP="00DE18B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4526A" w:rsidRDefault="00D4526A" w:rsidP="00D4526A">
      <w:pPr>
        <w:pStyle w:val="a8"/>
        <w:spacing w:before="0" w:beforeAutospacing="0" w:after="0"/>
        <w:jc w:val="center"/>
        <w:rPr>
          <w:b/>
          <w:bCs/>
          <w:color w:val="000000"/>
        </w:rPr>
      </w:pPr>
      <w:r w:rsidRPr="00D4526A">
        <w:rPr>
          <w:b/>
          <w:bCs/>
          <w:color w:val="000000"/>
          <w:lang w:val="en-US"/>
        </w:rPr>
        <w:t>I</w:t>
      </w:r>
      <w:r w:rsidRPr="00D4526A">
        <w:rPr>
          <w:b/>
          <w:bCs/>
          <w:color w:val="000000"/>
        </w:rPr>
        <w:t>. Общие положения</w:t>
      </w:r>
    </w:p>
    <w:p w:rsidR="00D4526A" w:rsidRPr="00D4526A" w:rsidRDefault="00D4526A" w:rsidP="00D4526A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color w:val="000000"/>
        </w:rPr>
        <w:t xml:space="preserve">муниципальных учреждений Шумихинского </w:t>
      </w:r>
      <w:r w:rsidR="00332DE5">
        <w:rPr>
          <w:bCs/>
        </w:rPr>
        <w:t>муниципального округа Курганской области</w:t>
      </w:r>
      <w:r>
        <w:t xml:space="preserve"> </w:t>
      </w:r>
      <w:r w:rsidRPr="00D4526A">
        <w:rPr>
          <w:color w:val="000000"/>
        </w:rPr>
        <w:t>(далее – работники) независимо от замещаемой ими должности.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2. Целью Кодекса является установление этических норм и правил поведения работников организации для добросовестного выполнения ими своих трудовых (должностных) обязанностей, обеспечения единой нравственно-нормативной основы поведения работников, формирование нетерпимого отношения к коррупции.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3. Кодекс призван повысить эффективность выполнения работниками своих трудовых (должностных) обязанностей.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4. Ознакомление работников с Кодексом производится при приеме на работу в порядке, предусмотренном частью 3 статьи 68 Трудового кодекса Российской Федерации.</w:t>
      </w:r>
      <w:r w:rsidR="000B77DF">
        <w:t xml:space="preserve"> </w:t>
      </w:r>
      <w:r w:rsidRPr="00D4526A">
        <w:rPr>
          <w:color w:val="000000"/>
        </w:rPr>
        <w:t>Каждый работник должен соблюдать положения Кодекса.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5. Знание и соблюдение работниками положений Кодекса является одним из критериев оценки качества их профессиональной деятельности и соблюдения трудовой дисциплины.</w:t>
      </w:r>
    </w:p>
    <w:p w:rsidR="00D4526A" w:rsidRPr="00D4526A" w:rsidRDefault="00D4526A" w:rsidP="00D4526A">
      <w:pPr>
        <w:pStyle w:val="a8"/>
        <w:spacing w:before="0" w:beforeAutospacing="0" w:after="0"/>
      </w:pPr>
    </w:p>
    <w:p w:rsidR="00D4526A" w:rsidRPr="00D4526A" w:rsidRDefault="00D4526A" w:rsidP="00D4526A">
      <w:pPr>
        <w:pStyle w:val="a8"/>
        <w:spacing w:before="0" w:beforeAutospacing="0" w:after="0"/>
      </w:pPr>
    </w:p>
    <w:p w:rsidR="00D4526A" w:rsidRPr="00D4526A" w:rsidRDefault="00D4526A" w:rsidP="00332DE5">
      <w:pPr>
        <w:pStyle w:val="a8"/>
        <w:spacing w:before="0" w:beforeAutospacing="0" w:after="0"/>
        <w:jc w:val="center"/>
      </w:pPr>
      <w:r w:rsidRPr="00D4526A">
        <w:rPr>
          <w:b/>
          <w:bCs/>
          <w:color w:val="000000"/>
          <w:lang w:val="en-US"/>
        </w:rPr>
        <w:t>II</w:t>
      </w:r>
      <w:r w:rsidRPr="00D4526A">
        <w:rPr>
          <w:b/>
          <w:bCs/>
          <w:color w:val="000000"/>
        </w:rPr>
        <w:t>. Основные принципы и правила служебного поведения работников</w:t>
      </w:r>
    </w:p>
    <w:p w:rsidR="00D4526A" w:rsidRPr="00D4526A" w:rsidRDefault="00D4526A" w:rsidP="00D4526A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6. Основные принципы служебного поведения работников являются основой поведения работников в связи с осуществлением ими трудовой деятельности в организации.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7. Работники, сознавая ответственность перед гражданами, обществом и государством, призваны: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1) исполнять свои трудовые (должностные) обязанности добросовестно и на высоком профессиональном уровне, не допускать нарушения действующего законодательства, в том числе исходя из политической, экономической целесообразности либо по иным мотивам;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2)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 и работников;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3) обеспечивать эффективную работу организации;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4) осуществлять свою деятельность в пределах предмета и целей деятельности организации;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(должностных) обязанностей;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6) соблюдать беспристрастность, исключающую возможность влияния на их трудовую деятельность решений политических партий, иных общественных объединений;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7) соблюдать нормы профессиональной этики и правила делового поведения;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8) проявлять корректность и внимательность в обращении с гражданами и должностными лицами;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9)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10) воздерживаться от поведения, которое могло бы вызвать сомнение в добросовестном исполнении работником трудовых (должностных) обязанностей, а также избегать конфликтных ситуаций, способных нанести ущерб репутации работников или авторитету организации;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11) воздерживаться от публичных высказываний, суждений и оценок в отношении деятельности организации, иных государственных органов, их руководителей, если это не входит в трудовые (должностные) обязанности работника;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12) воздерживаться от какой-либо формы предоставления недостоверной, необъективной, искаженной информации о деятельности организации;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13) соблюдать установленные в организации правила публичных выступлений и предоставления служебной информации;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14)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им содействие в получении достоверной информации о деятельности организации в установленном порядке;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15) постоянно стремиться к обеспечению наиболее эффективного распоряжения ресурсами, находящимися в сфере их ответственности;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16) принимать соответствующие меры для обеспечения безопасности и конфиденциальности информации, которая стала известна им в связи с исполнением трудовых (должностных) обязанностей, за несанкционированное разглашение которой они несут ответственность;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17)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18)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19) постоянно совершенствовать свои профессиональные знания и навыки. </w:t>
      </w:r>
    </w:p>
    <w:p w:rsidR="00D4526A" w:rsidRPr="00D4526A" w:rsidRDefault="00D4526A" w:rsidP="000B77DF">
      <w:pPr>
        <w:pStyle w:val="a8"/>
        <w:spacing w:before="0" w:beforeAutospacing="0" w:after="0"/>
        <w:ind w:left="720"/>
        <w:jc w:val="both"/>
      </w:pPr>
      <w:r w:rsidRPr="00D4526A">
        <w:rPr>
          <w:color w:val="000000"/>
        </w:rPr>
        <w:t>8. В целях противодействия коррупции работнику рекомендуется: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1) уведомлять работодателя,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2) не получать в связи с исполнением ими трудовых (должностных)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3)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9.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10. Работник, наделенный организационно-распорядительными полномочиями по отношению к другим работникам, призван: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 w:rsidRPr="00D4526A">
        <w:rPr>
          <w:color w:val="000000"/>
        </w:rPr>
        <w:t xml:space="preserve">1) принимать меры по предупреждению коррупции; </w:t>
      </w:r>
    </w:p>
    <w:p w:rsidR="00D4526A" w:rsidRPr="00D4526A" w:rsidRDefault="002D1984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2) не допускать случаев принуждения работников к участию в деятельности политических партий, иных общественных объединений и религиозных организаций;</w:t>
      </w:r>
    </w:p>
    <w:p w:rsidR="00D4526A" w:rsidRPr="00D4526A" w:rsidRDefault="002D1984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3) 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11. Руководитель ________________________________________________</w:t>
      </w:r>
      <w:r>
        <w:rPr>
          <w:color w:val="000000"/>
        </w:rPr>
        <w:t>_______________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 xml:space="preserve">                                           </w:t>
      </w:r>
      <w:r w:rsidR="002D1984" w:rsidRPr="00250316">
        <w:rPr>
          <w:color w:val="000000"/>
        </w:rPr>
        <w:t xml:space="preserve">     </w:t>
      </w:r>
      <w:r w:rsidR="00D4526A" w:rsidRPr="00D4526A">
        <w:rPr>
          <w:color w:val="000000"/>
        </w:rPr>
        <w:t>(наименование муниципального учреждения)</w:t>
      </w:r>
    </w:p>
    <w:p w:rsidR="00D4526A" w:rsidRPr="00250316" w:rsidRDefault="00D4526A" w:rsidP="00250316">
      <w:pPr>
        <w:pStyle w:val="a8"/>
        <w:spacing w:before="0" w:beforeAutospacing="0" w:after="0"/>
        <w:jc w:val="both"/>
      </w:pPr>
      <w:r w:rsidRPr="00D4526A">
        <w:rPr>
          <w:color w:val="000000"/>
        </w:rPr>
        <w:t xml:space="preserve">обязан представлять сведения о своих доходах, об имуществе и обязательствах имущественного характера, а также о доходах, об имуществе и обязательства имущественного характера своих супруги (супруга) и несовершеннолетних детей в соответствии с законодательством Российской Федерации. 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2</w:t>
      </w:r>
      <w:r w:rsidR="00D4526A" w:rsidRPr="00D4526A">
        <w:rPr>
          <w:color w:val="000000"/>
        </w:rPr>
        <w:t>. Действия, в том числе сделки, в совершении которых имеется заинтересованность руководителя (заместителя руководителя)_______________</w:t>
      </w:r>
      <w:r>
        <w:t>_________________________________</w:t>
      </w:r>
      <w:r w:rsidR="00D4526A" w:rsidRPr="00D4526A">
        <w:rPr>
          <w:color w:val="000000"/>
        </w:rPr>
        <w:t>,</w:t>
      </w:r>
    </w:p>
    <w:p w:rsidR="00D4526A" w:rsidRPr="00D4526A" w:rsidRDefault="007E13F3" w:rsidP="000B77DF">
      <w:pPr>
        <w:pStyle w:val="a8"/>
        <w:spacing w:before="0" w:beforeAutospacing="0" w:after="0"/>
        <w:jc w:val="both"/>
      </w:pPr>
      <w:r>
        <w:t xml:space="preserve">                                                </w:t>
      </w:r>
      <w:r w:rsidR="00250316" w:rsidRPr="00250316">
        <w:t xml:space="preserve">                             </w:t>
      </w:r>
      <w:r>
        <w:t xml:space="preserve">  </w:t>
      </w:r>
      <w:r w:rsidR="00D4526A" w:rsidRPr="00D4526A">
        <w:t xml:space="preserve">(наименование </w:t>
      </w:r>
      <w:r w:rsidR="00D4526A" w:rsidRPr="00D4526A">
        <w:rPr>
          <w:color w:val="000000"/>
        </w:rPr>
        <w:t>муниципального учреждения)</w:t>
      </w:r>
    </w:p>
    <w:p w:rsidR="00D4526A" w:rsidRPr="00250316" w:rsidRDefault="00D4526A" w:rsidP="000B77DF">
      <w:pPr>
        <w:pStyle w:val="a8"/>
        <w:spacing w:before="0" w:beforeAutospacing="0" w:after="0"/>
        <w:jc w:val="both"/>
      </w:pPr>
      <w:r w:rsidRPr="00D4526A">
        <w:t>совершаются с соблюдением норм, установленных статьей 27 Федерального закона от 12 января 1996 года № 7-ФЗ «О н</w:t>
      </w:r>
      <w:r w:rsidR="00250316">
        <w:t xml:space="preserve">екоммерческих организациях». 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</w:p>
    <w:p w:rsidR="00D4526A" w:rsidRDefault="00D4526A" w:rsidP="000B77DF">
      <w:pPr>
        <w:pStyle w:val="a8"/>
        <w:spacing w:before="0" w:beforeAutospacing="0" w:after="0"/>
        <w:jc w:val="center"/>
        <w:rPr>
          <w:b/>
          <w:bCs/>
          <w:color w:val="000000"/>
        </w:rPr>
      </w:pPr>
      <w:r w:rsidRPr="00D4526A">
        <w:rPr>
          <w:b/>
          <w:bCs/>
          <w:color w:val="000000"/>
          <w:lang w:val="en-US"/>
        </w:rPr>
        <w:t>III</w:t>
      </w:r>
      <w:r w:rsidRPr="00D4526A">
        <w:rPr>
          <w:b/>
          <w:bCs/>
          <w:color w:val="000000"/>
        </w:rPr>
        <w:t>. Рекомендательные этические правила служебного поведения работников</w:t>
      </w:r>
    </w:p>
    <w:p w:rsidR="000B77DF" w:rsidRPr="00D4526A" w:rsidRDefault="000B77DF" w:rsidP="000B77DF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</w:t>
      </w:r>
      <w:r w:rsidR="00250316" w:rsidRPr="00250316">
        <w:rPr>
          <w:color w:val="000000"/>
        </w:rPr>
        <w:t>3</w:t>
      </w:r>
      <w:r w:rsidRPr="00D4526A">
        <w:rPr>
          <w:color w:val="000000"/>
        </w:rPr>
        <w:t>. Работникам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</w:t>
      </w:r>
      <w:r w:rsidR="00250316" w:rsidRPr="00250316">
        <w:rPr>
          <w:color w:val="000000"/>
        </w:rPr>
        <w:t>4</w:t>
      </w:r>
      <w:r w:rsidRPr="00D4526A">
        <w:rPr>
          <w:color w:val="000000"/>
        </w:rPr>
        <w:t>. В служебном поведении работник воздерживается от: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1) любого вида высказываний и действий дискриминационного характера по признакам пола, возраста, языка, гражданства, имущественного или семейного положения, политического предпочтения;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2) 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5</w:t>
      </w:r>
      <w:r w:rsidR="00D4526A" w:rsidRPr="00D4526A">
        <w:rPr>
          <w:color w:val="000000"/>
        </w:rPr>
        <w:t>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6</w:t>
      </w:r>
      <w:r w:rsidR="00D4526A" w:rsidRPr="00D4526A">
        <w:rPr>
          <w:color w:val="000000"/>
        </w:rPr>
        <w:t>. Внешний вид работника при исполнении им трудовых (должностных) обязанностей в зависимости от условий труда и формата служебного мероприятия должен способствовать уважительному отношению граждан к организации, соответствовать общепринятому деловому стилю.</w:t>
      </w:r>
    </w:p>
    <w:p w:rsidR="00D4526A" w:rsidRDefault="007E13F3" w:rsidP="007E13F3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Критериями делового стиля являются официальность, сдержанность, традиционность, аккуратность.</w:t>
      </w:r>
    </w:p>
    <w:p w:rsidR="007E13F3" w:rsidRDefault="007E13F3" w:rsidP="00D4526A">
      <w:pPr>
        <w:pStyle w:val="a8"/>
        <w:spacing w:before="0" w:beforeAutospacing="0" w:after="0"/>
        <w:rPr>
          <w:color w:val="000000"/>
          <w:sz w:val="16"/>
          <w:szCs w:val="16"/>
        </w:rPr>
      </w:pPr>
    </w:p>
    <w:p w:rsidR="007E13F3" w:rsidRDefault="007E13F3" w:rsidP="00D4526A">
      <w:pPr>
        <w:pStyle w:val="a8"/>
        <w:spacing w:before="0" w:beforeAutospacing="0" w:after="0"/>
        <w:rPr>
          <w:color w:val="000000"/>
          <w:sz w:val="16"/>
          <w:szCs w:val="16"/>
        </w:rPr>
      </w:pPr>
    </w:p>
    <w:p w:rsidR="007E13F3" w:rsidRDefault="007E13F3" w:rsidP="00D4526A">
      <w:pPr>
        <w:pStyle w:val="a8"/>
        <w:spacing w:before="0" w:beforeAutospacing="0" w:after="0"/>
        <w:rPr>
          <w:color w:val="000000"/>
          <w:sz w:val="16"/>
          <w:szCs w:val="16"/>
        </w:rPr>
      </w:pPr>
    </w:p>
    <w:p w:rsidR="007E13F3" w:rsidRDefault="007E13F3" w:rsidP="00D4526A">
      <w:pPr>
        <w:pStyle w:val="a8"/>
        <w:spacing w:before="0" w:beforeAutospacing="0" w:after="0"/>
        <w:rPr>
          <w:color w:val="000000"/>
          <w:sz w:val="16"/>
          <w:szCs w:val="16"/>
        </w:rPr>
      </w:pPr>
    </w:p>
    <w:p w:rsidR="00E81086" w:rsidRDefault="00E81086" w:rsidP="00D45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E81086" w:rsidSect="007E13F3">
      <w:pgSz w:w="11906" w:h="16838"/>
      <w:pgMar w:top="130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5D" w:rsidRDefault="004F555D" w:rsidP="00427901">
      <w:r>
        <w:separator/>
      </w:r>
    </w:p>
  </w:endnote>
  <w:endnote w:type="continuationSeparator" w:id="1">
    <w:p w:rsidR="004F555D" w:rsidRDefault="004F555D" w:rsidP="0042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5D" w:rsidRDefault="004F555D" w:rsidP="00427901">
      <w:r>
        <w:separator/>
      </w:r>
    </w:p>
  </w:footnote>
  <w:footnote w:type="continuationSeparator" w:id="1">
    <w:p w:rsidR="004F555D" w:rsidRDefault="004F555D" w:rsidP="00427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7901"/>
    <w:rsid w:val="00065EC4"/>
    <w:rsid w:val="000B77DF"/>
    <w:rsid w:val="000D3D45"/>
    <w:rsid w:val="000E2627"/>
    <w:rsid w:val="000E734F"/>
    <w:rsid w:val="000F27A1"/>
    <w:rsid w:val="00106777"/>
    <w:rsid w:val="001413EB"/>
    <w:rsid w:val="001639DD"/>
    <w:rsid w:val="001808AA"/>
    <w:rsid w:val="001D41C8"/>
    <w:rsid w:val="001F2F67"/>
    <w:rsid w:val="00200A12"/>
    <w:rsid w:val="00216F78"/>
    <w:rsid w:val="002345DB"/>
    <w:rsid w:val="00250316"/>
    <w:rsid w:val="002615FE"/>
    <w:rsid w:val="00284228"/>
    <w:rsid w:val="002A7A5E"/>
    <w:rsid w:val="002B5EA7"/>
    <w:rsid w:val="002D1984"/>
    <w:rsid w:val="002E1318"/>
    <w:rsid w:val="00303212"/>
    <w:rsid w:val="00332DE5"/>
    <w:rsid w:val="0036451A"/>
    <w:rsid w:val="00395E29"/>
    <w:rsid w:val="003F2A35"/>
    <w:rsid w:val="003F6574"/>
    <w:rsid w:val="004105F0"/>
    <w:rsid w:val="004175A5"/>
    <w:rsid w:val="00427901"/>
    <w:rsid w:val="00453036"/>
    <w:rsid w:val="00456F76"/>
    <w:rsid w:val="00474E7D"/>
    <w:rsid w:val="004954D5"/>
    <w:rsid w:val="004B6E83"/>
    <w:rsid w:val="004C1E2B"/>
    <w:rsid w:val="004E2249"/>
    <w:rsid w:val="004F555D"/>
    <w:rsid w:val="00526F13"/>
    <w:rsid w:val="00544FEB"/>
    <w:rsid w:val="0054662F"/>
    <w:rsid w:val="00550896"/>
    <w:rsid w:val="0055214D"/>
    <w:rsid w:val="005D4D6A"/>
    <w:rsid w:val="005D54C5"/>
    <w:rsid w:val="005D6971"/>
    <w:rsid w:val="006024F0"/>
    <w:rsid w:val="00624269"/>
    <w:rsid w:val="00646F0A"/>
    <w:rsid w:val="00660D23"/>
    <w:rsid w:val="00683BAA"/>
    <w:rsid w:val="00695170"/>
    <w:rsid w:val="006B3B23"/>
    <w:rsid w:val="006C75A5"/>
    <w:rsid w:val="0074057A"/>
    <w:rsid w:val="007418EC"/>
    <w:rsid w:val="00744A2B"/>
    <w:rsid w:val="00745756"/>
    <w:rsid w:val="00745C2D"/>
    <w:rsid w:val="00751AAA"/>
    <w:rsid w:val="007655E4"/>
    <w:rsid w:val="00765CA2"/>
    <w:rsid w:val="007668AD"/>
    <w:rsid w:val="00767520"/>
    <w:rsid w:val="007A73BE"/>
    <w:rsid w:val="007E0761"/>
    <w:rsid w:val="007E13F3"/>
    <w:rsid w:val="0082375F"/>
    <w:rsid w:val="008632E5"/>
    <w:rsid w:val="00872A9A"/>
    <w:rsid w:val="008776BD"/>
    <w:rsid w:val="008843CB"/>
    <w:rsid w:val="00897A44"/>
    <w:rsid w:val="008F7CF8"/>
    <w:rsid w:val="00913BA8"/>
    <w:rsid w:val="00936B59"/>
    <w:rsid w:val="00946C5C"/>
    <w:rsid w:val="0095558B"/>
    <w:rsid w:val="00960648"/>
    <w:rsid w:val="0096596C"/>
    <w:rsid w:val="009D40BE"/>
    <w:rsid w:val="009F71C4"/>
    <w:rsid w:val="00A0136C"/>
    <w:rsid w:val="00A667BB"/>
    <w:rsid w:val="00AF134F"/>
    <w:rsid w:val="00B2291A"/>
    <w:rsid w:val="00B53AEA"/>
    <w:rsid w:val="00B81C28"/>
    <w:rsid w:val="00B92262"/>
    <w:rsid w:val="00B9790B"/>
    <w:rsid w:val="00BD7970"/>
    <w:rsid w:val="00BE3FE4"/>
    <w:rsid w:val="00C46901"/>
    <w:rsid w:val="00C46F78"/>
    <w:rsid w:val="00C91710"/>
    <w:rsid w:val="00CD04D1"/>
    <w:rsid w:val="00CE6911"/>
    <w:rsid w:val="00D20BA3"/>
    <w:rsid w:val="00D2556A"/>
    <w:rsid w:val="00D44BF0"/>
    <w:rsid w:val="00D4526A"/>
    <w:rsid w:val="00D71456"/>
    <w:rsid w:val="00DA0376"/>
    <w:rsid w:val="00DE08FB"/>
    <w:rsid w:val="00DE18B0"/>
    <w:rsid w:val="00E213E3"/>
    <w:rsid w:val="00E318DF"/>
    <w:rsid w:val="00E62AB0"/>
    <w:rsid w:val="00E81086"/>
    <w:rsid w:val="00EB67DA"/>
    <w:rsid w:val="00EC0C83"/>
    <w:rsid w:val="00EE6D1B"/>
    <w:rsid w:val="00F10BCF"/>
    <w:rsid w:val="00F120C3"/>
    <w:rsid w:val="00F339B3"/>
    <w:rsid w:val="00FE1E6D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901"/>
  </w:style>
  <w:style w:type="paragraph" w:styleId="a6">
    <w:name w:val="footer"/>
    <w:basedOn w:val="a"/>
    <w:link w:val="a7"/>
    <w:rsid w:val="0042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7901"/>
  </w:style>
  <w:style w:type="paragraph" w:customStyle="1" w:styleId="ConsPlusNormal">
    <w:name w:val="ConsPlusNormal"/>
    <w:next w:val="a"/>
    <w:rsid w:val="000E734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0E734F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8">
    <w:name w:val="Normal (Web)"/>
    <w:basedOn w:val="a"/>
    <w:uiPriority w:val="99"/>
    <w:unhideWhenUsed/>
    <w:rsid w:val="00D452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.SECURITYADMHM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E939-F1A7-4CB9-9438-2AD625D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    </vt:lpstr>
    </vt:vector>
  </TitlesOfParts>
  <Company>Администрация г.Ханты-Мансийск</Company>
  <LinksUpToDate>false</LinksUpToDate>
  <CharactersWithSpaces>11808</CharactersWithSpaces>
  <SharedDoc>false</SharedDoc>
  <HLinks>
    <vt:vector size="24" baseType="variant"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consultantplus://offline/ref=9BDCBE0D38B7BDD89C295252D1022B18774E27B9C159B3A19E0CF5g7sEE</vt:lpwstr>
      </vt:variant>
      <vt:variant>
        <vt:lpwstr/>
      </vt:variant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consultantplus://offline/ref=9BDCBE0D38B7BDD89C295252D1022B18744121BAC808E4A3CF59FB7B97CF68CAD16A7777412798E8g1s3E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consultantplus://offline/ref=6A8424BD646FBF5B57388EB6088FD1578948B6E1E4A960687D2C7FB804688E50CFT9JEF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Admin</cp:lastModifiedBy>
  <cp:revision>2</cp:revision>
  <cp:lastPrinted>2021-10-12T04:49:00Z</cp:lastPrinted>
  <dcterms:created xsi:type="dcterms:W3CDTF">2021-10-12T04:51:00Z</dcterms:created>
  <dcterms:modified xsi:type="dcterms:W3CDTF">2021-10-12T04:51:00Z</dcterms:modified>
</cp:coreProperties>
</file>